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5129" w14:textId="77777777" w:rsidR="00981C84" w:rsidRPr="00981C84" w:rsidRDefault="00981C84" w:rsidP="00981C84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981C84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Olivia</w:t>
      </w:r>
    </w:p>
    <w:p w14:paraId="735E813C" w14:textId="77777777" w:rsidR="00981C84" w:rsidRP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t>I grew up in a dysfunctional &amp; abusive home, often witnessing parents physically and emotionally hurting each other. My dad self-medicated with alcohol, and my mother slipped in and out of depression, and violence.</w:t>
      </w:r>
    </w:p>
    <w:p w14:paraId="0B90D7DB" w14:textId="77777777" w:rsid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t>When I got married young, my hope was to cut ties with my parents and start a new life.</w:t>
      </w:r>
    </w:p>
    <w:p w14:paraId="56ACD32E" w14:textId="77777777" w:rsidR="00981C84" w:rsidRP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</w:p>
    <w:p w14:paraId="4EB5A62E" w14:textId="77777777" w:rsid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t>I witnessed my ex-husband suffer from PTSD from the military, and try to take his own life several times, to later succeeding after our divorce. This was a turning point. Mental health became the most important thing in my life. I quit jobs that were stressful and settled into a profession that came easy and gave me independence and freedom to heal.</w:t>
      </w:r>
    </w:p>
    <w:p w14:paraId="1ABBA73E" w14:textId="77777777" w:rsidR="00981C84" w:rsidRP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</w:p>
    <w:p w14:paraId="29B50057" w14:textId="77777777" w:rsid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t>After my divorce, I lived alone for the first time and would find it very difficult to be comfortable alone. More than an hour alone typically left me crying and revisiting the past.</w:t>
      </w:r>
    </w:p>
    <w:p w14:paraId="6CC1C403" w14:textId="77777777" w:rsidR="00981C84" w:rsidRP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</w:p>
    <w:p w14:paraId="1FDAC3FA" w14:textId="77777777" w:rsidR="00981C84" w:rsidRPr="00981C84" w:rsidRDefault="00981C84" w:rsidP="00981C84">
      <w:pPr>
        <w:textAlignment w:val="baseline"/>
        <w:rPr>
          <w:rFonts w:ascii="inherit" w:eastAsia="Times New Roman" w:hAnsi="inherit" w:cs="Times New Roman"/>
          <w:color w:val="303030"/>
          <w:sz w:val="39"/>
          <w:szCs w:val="39"/>
        </w:rPr>
      </w:pP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t xml:space="preserve">I knew I needed to develop the tools to heal and to better regulate my nervous system. I found a local meditation community through a book I was reading and started practicing a formal Tibetan Buddhist meditation practice. Today, I am grateful for the </w:t>
      </w:r>
      <w:r w:rsidRPr="00981C84">
        <w:rPr>
          <w:rFonts w:ascii="inherit" w:eastAsia="Times New Roman" w:hAnsi="inherit" w:cs="Times New Roman"/>
          <w:color w:val="303030"/>
          <w:sz w:val="39"/>
          <w:szCs w:val="39"/>
        </w:rPr>
        <w:lastRenderedPageBreak/>
        <w:t>awareness that mindfulness practices have thought me. They allowed me to heal, to notice tendencies, and to be in the loving relationship I always wanted.</w:t>
      </w:r>
    </w:p>
    <w:p w14:paraId="709F850A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84"/>
    <w:rsid w:val="00642970"/>
    <w:rsid w:val="00771E2C"/>
    <w:rsid w:val="00872ABD"/>
    <w:rsid w:val="00981C84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6DAB7A"/>
  <w15:chartTrackingRefBased/>
  <w15:docId w15:val="{08095F3E-3FBC-504C-A21C-34C265BD0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81C8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81C8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2023-04-17T18:03:00Z</dcterms:created>
  <dcterms:modified xsi:type="dcterms:W3CDTF">2023-04-17T18:04:00Z</dcterms:modified>
</cp:coreProperties>
</file>